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120B" w14:textId="2B051C9C" w:rsidR="005825A8" w:rsidRPr="005825A8" w:rsidRDefault="001856B6" w:rsidP="005825A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事業継続</w:t>
      </w:r>
      <w:r w:rsidR="009C2313">
        <w:rPr>
          <w:rFonts w:hint="eastAsia"/>
          <w:b/>
          <w:bCs/>
          <w:sz w:val="36"/>
          <w:szCs w:val="36"/>
        </w:rPr>
        <w:t>訓練企画シート</w:t>
      </w:r>
    </w:p>
    <w:p w14:paraId="4A40978E" w14:textId="77777777" w:rsidR="002D4E9A" w:rsidRPr="005B3266" w:rsidRDefault="002D4E9A"/>
    <w:p w14:paraId="2E673700" w14:textId="77777777" w:rsidR="00F62D46" w:rsidRDefault="00F62D46" w:rsidP="00F62D46">
      <w:pPr>
        <w:pStyle w:val="a9"/>
        <w:numPr>
          <w:ilvl w:val="0"/>
          <w:numId w:val="1"/>
        </w:numPr>
      </w:pPr>
      <w:r>
        <w:rPr>
          <w:rFonts w:hint="eastAsia"/>
        </w:rPr>
        <w:t>訓練概要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62D46" w14:paraId="50559DAF" w14:textId="77777777" w:rsidTr="00712645">
        <w:tc>
          <w:tcPr>
            <w:tcW w:w="2689" w:type="dxa"/>
            <w:shd w:val="clear" w:color="auto" w:fill="DAE9F7" w:themeFill="text2" w:themeFillTint="1A"/>
          </w:tcPr>
          <w:p w14:paraId="2CB988B1" w14:textId="77777777" w:rsidR="00F62D46" w:rsidRDefault="00F62D46">
            <w:r>
              <w:rPr>
                <w:rFonts w:hint="eastAsia"/>
              </w:rPr>
              <w:t>実施日・時間</w:t>
            </w:r>
          </w:p>
        </w:tc>
        <w:tc>
          <w:tcPr>
            <w:tcW w:w="5805" w:type="dxa"/>
          </w:tcPr>
          <w:p w14:paraId="5AB7982B" w14:textId="4AF7B67D" w:rsidR="00F62D46" w:rsidRDefault="00F62D46"/>
        </w:tc>
      </w:tr>
      <w:tr w:rsidR="003637C9" w14:paraId="1D405FAF" w14:textId="77777777" w:rsidTr="00712645">
        <w:trPr>
          <w:trHeight w:val="241"/>
        </w:trPr>
        <w:tc>
          <w:tcPr>
            <w:tcW w:w="2689" w:type="dxa"/>
            <w:shd w:val="clear" w:color="auto" w:fill="DAE9F7" w:themeFill="text2" w:themeFillTint="1A"/>
          </w:tcPr>
          <w:p w14:paraId="378C418B" w14:textId="788EB24C" w:rsidR="003637C9" w:rsidRDefault="003637C9">
            <w:r>
              <w:rPr>
                <w:rFonts w:hint="eastAsia"/>
              </w:rPr>
              <w:t>対象者</w:t>
            </w:r>
          </w:p>
        </w:tc>
        <w:tc>
          <w:tcPr>
            <w:tcW w:w="5805" w:type="dxa"/>
          </w:tcPr>
          <w:p w14:paraId="1ABB4485" w14:textId="2BC3445B" w:rsidR="003637C9" w:rsidRDefault="003637C9"/>
        </w:tc>
      </w:tr>
      <w:tr w:rsidR="00F62D46" w14:paraId="1B94A28B" w14:textId="77777777" w:rsidTr="00712645">
        <w:tc>
          <w:tcPr>
            <w:tcW w:w="2689" w:type="dxa"/>
            <w:shd w:val="clear" w:color="auto" w:fill="DAE9F7" w:themeFill="text2" w:themeFillTint="1A"/>
          </w:tcPr>
          <w:p w14:paraId="67B26F0D" w14:textId="77777777" w:rsidR="00F62D46" w:rsidRDefault="00F62D46">
            <w:r>
              <w:rPr>
                <w:rFonts w:hint="eastAsia"/>
              </w:rPr>
              <w:t>訓練責任者・連絡先</w:t>
            </w:r>
          </w:p>
        </w:tc>
        <w:tc>
          <w:tcPr>
            <w:tcW w:w="5805" w:type="dxa"/>
          </w:tcPr>
          <w:p w14:paraId="1CF5C509" w14:textId="7D222F65" w:rsidR="00F62D46" w:rsidRDefault="00F62D46"/>
        </w:tc>
      </w:tr>
    </w:tbl>
    <w:p w14:paraId="4D93A635" w14:textId="77777777" w:rsidR="005D528B" w:rsidRDefault="005D528B"/>
    <w:p w14:paraId="42135339" w14:textId="77777777" w:rsidR="00360797" w:rsidRDefault="00360797"/>
    <w:p w14:paraId="682522A8" w14:textId="7112B2D4" w:rsidR="00360797" w:rsidRDefault="00360797" w:rsidP="00360797">
      <w:r>
        <w:rPr>
          <w:rFonts w:hint="eastAsia"/>
        </w:rPr>
        <w:t>２．想定災害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60797" w:rsidRPr="00B8221A" w14:paraId="6FF398DC" w14:textId="77777777" w:rsidTr="004A649E">
        <w:trPr>
          <w:trHeight w:val="2550"/>
        </w:trPr>
        <w:tc>
          <w:tcPr>
            <w:tcW w:w="2689" w:type="dxa"/>
            <w:shd w:val="clear" w:color="auto" w:fill="DAE9F7" w:themeFill="text2" w:themeFillTint="1A"/>
          </w:tcPr>
          <w:p w14:paraId="73AF7386" w14:textId="77777777" w:rsidR="00360797" w:rsidRDefault="00360797" w:rsidP="004A649E">
            <w:pPr>
              <w:jc w:val="center"/>
            </w:pPr>
            <w:r w:rsidRPr="00884D3F">
              <w:rPr>
                <w:rFonts w:hint="eastAsia"/>
                <w:b/>
                <w:bCs/>
                <w:sz w:val="24"/>
              </w:rPr>
              <w:t>震度6弱の地震</w:t>
            </w:r>
            <w:r w:rsidRPr="00A95B3E">
              <w:rPr>
                <w:noProof/>
              </w:rPr>
              <w:drawing>
                <wp:inline distT="0" distB="0" distL="0" distR="0" wp14:anchorId="6F3C2BA0" wp14:editId="0E77A939">
                  <wp:extent cx="1548720" cy="1032120"/>
                  <wp:effectExtent l="0" t="0" r="0" b="0"/>
                  <wp:docPr id="47675619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56191" name="図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20" cy="103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5805" w:type="dxa"/>
          </w:tcPr>
          <w:p w14:paraId="2CEFDC7C" w14:textId="77777777" w:rsidR="00360797" w:rsidRDefault="00360797" w:rsidP="004A649E">
            <w:r>
              <w:rPr>
                <w:rFonts w:hint="eastAsia"/>
              </w:rPr>
              <w:t>発生時間帯：営業中</w:t>
            </w:r>
          </w:p>
          <w:p w14:paraId="08EA3DD1" w14:textId="77777777" w:rsidR="00360797" w:rsidRDefault="00360797" w:rsidP="004A649E">
            <w:r w:rsidRPr="00647292">
              <w:rPr>
                <w:rFonts w:hint="eastAsia"/>
                <w:w w:val="83"/>
                <w:kern w:val="0"/>
                <w:fitText w:val="1050" w:id="-512591360"/>
              </w:rPr>
              <w:t>従業員の状</w:t>
            </w:r>
            <w:r w:rsidRPr="00647292">
              <w:rPr>
                <w:rFonts w:hint="eastAsia"/>
                <w:spacing w:val="2"/>
                <w:w w:val="83"/>
                <w:kern w:val="0"/>
                <w:fitText w:val="1050" w:id="-512591360"/>
              </w:rPr>
              <w:t>況</w:t>
            </w:r>
            <w:r>
              <w:rPr>
                <w:rFonts w:hint="eastAsia"/>
              </w:rPr>
              <w:t>：安否確認が取れない従業員がいる。</w:t>
            </w:r>
          </w:p>
          <w:p w14:paraId="1D523A51" w14:textId="77777777" w:rsidR="00360797" w:rsidRDefault="00360797" w:rsidP="004A649E">
            <w:r>
              <w:rPr>
                <w:rFonts w:hint="eastAsia"/>
              </w:rPr>
              <w:t>社屋の状況：建物の一部が損壊</w:t>
            </w:r>
          </w:p>
          <w:p w14:paraId="76940286" w14:textId="77777777" w:rsidR="00360797" w:rsidRDefault="00360797" w:rsidP="004A649E">
            <w:r w:rsidRPr="00360797">
              <w:rPr>
                <w:rFonts w:hint="eastAsia"/>
                <w:spacing w:val="315"/>
                <w:kern w:val="0"/>
                <w:fitText w:val="1050" w:id="-512591359"/>
              </w:rPr>
              <w:t>電</w:t>
            </w:r>
            <w:r w:rsidRPr="00360797">
              <w:rPr>
                <w:rFonts w:hint="eastAsia"/>
                <w:kern w:val="0"/>
                <w:fitText w:val="1050" w:id="-512591359"/>
              </w:rPr>
              <w:t>気</w:t>
            </w:r>
            <w:r>
              <w:rPr>
                <w:rFonts w:hint="eastAsia"/>
              </w:rPr>
              <w:t>：使用不可（復旧まで1日かかる）</w:t>
            </w:r>
          </w:p>
          <w:p w14:paraId="2731CB5D" w14:textId="77777777" w:rsidR="00360797" w:rsidRDefault="00360797" w:rsidP="004A649E">
            <w:r w:rsidRPr="00360797">
              <w:rPr>
                <w:rFonts w:hint="eastAsia"/>
                <w:spacing w:val="315"/>
                <w:kern w:val="0"/>
                <w:fitText w:val="1050" w:id="-512591358"/>
              </w:rPr>
              <w:t>ガ</w:t>
            </w:r>
            <w:r w:rsidRPr="00360797">
              <w:rPr>
                <w:rFonts w:hint="eastAsia"/>
                <w:kern w:val="0"/>
                <w:fitText w:val="1050" w:id="-512591358"/>
              </w:rPr>
              <w:t>ス</w:t>
            </w:r>
            <w:r>
              <w:rPr>
                <w:rFonts w:hint="eastAsia"/>
              </w:rPr>
              <w:t>：使用不可（復旧まで2日かかる）</w:t>
            </w:r>
          </w:p>
          <w:p w14:paraId="3C536BDA" w14:textId="77777777" w:rsidR="00360797" w:rsidRDefault="00360797" w:rsidP="004A649E">
            <w:r w:rsidRPr="00360797">
              <w:rPr>
                <w:rFonts w:hint="eastAsia"/>
                <w:spacing w:val="315"/>
                <w:kern w:val="0"/>
                <w:fitText w:val="1050" w:id="-512591357"/>
              </w:rPr>
              <w:t>水</w:t>
            </w:r>
            <w:r w:rsidRPr="00360797">
              <w:rPr>
                <w:rFonts w:hint="eastAsia"/>
                <w:kern w:val="0"/>
                <w:fitText w:val="1050" w:id="-512591357"/>
              </w:rPr>
              <w:t>道</w:t>
            </w:r>
            <w:r>
              <w:rPr>
                <w:rFonts w:hint="eastAsia"/>
              </w:rPr>
              <w:t>：使用不可（復旧まで2日かかる）</w:t>
            </w:r>
          </w:p>
          <w:p w14:paraId="675D6575" w14:textId="77777777" w:rsidR="00360797" w:rsidRDefault="00360797" w:rsidP="004A649E">
            <w:r w:rsidRPr="00360797">
              <w:rPr>
                <w:rFonts w:hint="eastAsia"/>
                <w:spacing w:val="315"/>
                <w:kern w:val="0"/>
                <w:fitText w:val="1050" w:id="-512591356"/>
              </w:rPr>
              <w:t>通</w:t>
            </w:r>
            <w:r w:rsidRPr="00360797">
              <w:rPr>
                <w:rFonts w:hint="eastAsia"/>
                <w:kern w:val="0"/>
                <w:fitText w:val="1050" w:id="-512591356"/>
              </w:rPr>
              <w:t>信</w:t>
            </w:r>
            <w:r>
              <w:rPr>
                <w:rFonts w:hint="eastAsia"/>
              </w:rPr>
              <w:t>：直後は使用不可（当日中に復旧）</w:t>
            </w:r>
          </w:p>
          <w:p w14:paraId="050A1C7D" w14:textId="77777777" w:rsidR="00360797" w:rsidRPr="00B8221A" w:rsidRDefault="00360797" w:rsidP="004A649E">
            <w:r w:rsidRPr="00360797">
              <w:rPr>
                <w:rFonts w:hint="eastAsia"/>
                <w:spacing w:val="105"/>
                <w:kern w:val="0"/>
                <w:fitText w:val="1050" w:id="-512591355"/>
              </w:rPr>
              <w:t>その</w:t>
            </w:r>
            <w:r w:rsidRPr="00360797">
              <w:rPr>
                <w:rFonts w:hint="eastAsia"/>
                <w:kern w:val="0"/>
                <w:fitText w:val="1050" w:id="-512591355"/>
              </w:rPr>
              <w:t>他</w:t>
            </w:r>
            <w:r>
              <w:rPr>
                <w:rFonts w:hint="eastAsia"/>
              </w:rPr>
              <w:t>：通行止め発生、取引先は被災していない。</w:t>
            </w:r>
          </w:p>
        </w:tc>
      </w:tr>
    </w:tbl>
    <w:p w14:paraId="2E720B38" w14:textId="77777777" w:rsidR="00360797" w:rsidRDefault="00360797"/>
    <w:p w14:paraId="69E41C94" w14:textId="77777777" w:rsidR="00360797" w:rsidRPr="00360797" w:rsidRDefault="00360797"/>
    <w:p w14:paraId="51B7C732" w14:textId="7B766FD8" w:rsidR="00F62D46" w:rsidRDefault="00F62D46" w:rsidP="00360797">
      <w:pPr>
        <w:pStyle w:val="a9"/>
        <w:numPr>
          <w:ilvl w:val="0"/>
          <w:numId w:val="4"/>
        </w:numPr>
      </w:pPr>
      <w:r>
        <w:rPr>
          <w:rFonts w:hint="eastAsia"/>
        </w:rPr>
        <w:t>訓練目的・到達目標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25573" w14:paraId="7CF0C30B" w14:textId="77777777" w:rsidTr="00712645">
        <w:tc>
          <w:tcPr>
            <w:tcW w:w="2689" w:type="dxa"/>
            <w:shd w:val="clear" w:color="auto" w:fill="DAE9F7" w:themeFill="text2" w:themeFillTint="1A"/>
          </w:tcPr>
          <w:p w14:paraId="1F93D488" w14:textId="77777777" w:rsidR="00725573" w:rsidRDefault="00725573">
            <w:r>
              <w:rPr>
                <w:rFonts w:hint="eastAsia"/>
              </w:rPr>
              <w:t>訓練の目的</w:t>
            </w:r>
          </w:p>
        </w:tc>
        <w:tc>
          <w:tcPr>
            <w:tcW w:w="5805" w:type="dxa"/>
          </w:tcPr>
          <w:p w14:paraId="054D2E2A" w14:textId="42C444AF" w:rsidR="00725573" w:rsidRDefault="00725573"/>
        </w:tc>
      </w:tr>
      <w:tr w:rsidR="00725573" w14:paraId="10FA59E0" w14:textId="77777777" w:rsidTr="00712645">
        <w:tc>
          <w:tcPr>
            <w:tcW w:w="2689" w:type="dxa"/>
            <w:shd w:val="clear" w:color="auto" w:fill="DAE9F7" w:themeFill="text2" w:themeFillTint="1A"/>
          </w:tcPr>
          <w:p w14:paraId="3B776945" w14:textId="77777777" w:rsidR="00725573" w:rsidRDefault="00725573">
            <w:r>
              <w:rPr>
                <w:rFonts w:hint="eastAsia"/>
              </w:rPr>
              <w:t>到達目標</w:t>
            </w:r>
          </w:p>
        </w:tc>
        <w:tc>
          <w:tcPr>
            <w:tcW w:w="5805" w:type="dxa"/>
          </w:tcPr>
          <w:p w14:paraId="6F0E41AC" w14:textId="7E8BCA19" w:rsidR="00725573" w:rsidRDefault="00725573"/>
        </w:tc>
      </w:tr>
    </w:tbl>
    <w:p w14:paraId="498F2CF2" w14:textId="77777777" w:rsidR="00E66A23" w:rsidRDefault="00E66A23" w:rsidP="001856B6"/>
    <w:p w14:paraId="5E873A3A" w14:textId="77777777" w:rsidR="00687A25" w:rsidRPr="00687A25" w:rsidRDefault="00687A25" w:rsidP="00687A25"/>
    <w:p w14:paraId="47D05218" w14:textId="5ED93EE6" w:rsidR="00805B7E" w:rsidRDefault="00F62D46" w:rsidP="00360797">
      <w:pPr>
        <w:pStyle w:val="a9"/>
        <w:numPr>
          <w:ilvl w:val="0"/>
          <w:numId w:val="4"/>
        </w:numPr>
      </w:pPr>
      <w:r>
        <w:rPr>
          <w:rFonts w:hint="eastAsia"/>
        </w:rPr>
        <w:t>班編成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163B05" w14:paraId="01BD8F2B" w14:textId="77777777" w:rsidTr="00104244">
        <w:tc>
          <w:tcPr>
            <w:tcW w:w="1980" w:type="dxa"/>
            <w:shd w:val="clear" w:color="auto" w:fill="DAE9F7" w:themeFill="text2" w:themeFillTint="1A"/>
          </w:tcPr>
          <w:p w14:paraId="5C831298" w14:textId="5FBD399F" w:rsidR="00163B05" w:rsidRDefault="00163B05" w:rsidP="00F62D46">
            <w:r>
              <w:rPr>
                <w:rFonts w:hint="eastAsia"/>
              </w:rPr>
              <w:t>機能区分</w:t>
            </w:r>
          </w:p>
        </w:tc>
        <w:tc>
          <w:tcPr>
            <w:tcW w:w="3402" w:type="dxa"/>
            <w:shd w:val="clear" w:color="auto" w:fill="DAE9F7" w:themeFill="text2" w:themeFillTint="1A"/>
          </w:tcPr>
          <w:p w14:paraId="2B6D40A4" w14:textId="3E74B767" w:rsidR="00163B05" w:rsidRDefault="00163B05" w:rsidP="00F62D46">
            <w:r>
              <w:rPr>
                <w:rFonts w:hint="eastAsia"/>
              </w:rPr>
              <w:t>主な役割</w:t>
            </w:r>
          </w:p>
        </w:tc>
        <w:tc>
          <w:tcPr>
            <w:tcW w:w="3112" w:type="dxa"/>
            <w:shd w:val="clear" w:color="auto" w:fill="DAE9F7" w:themeFill="text2" w:themeFillTint="1A"/>
          </w:tcPr>
          <w:p w14:paraId="19558AE1" w14:textId="42E27F30" w:rsidR="00163B05" w:rsidRDefault="00163B05" w:rsidP="00F62D46">
            <w:r>
              <w:rPr>
                <w:rFonts w:hint="eastAsia"/>
              </w:rPr>
              <w:t>備考</w:t>
            </w:r>
          </w:p>
        </w:tc>
      </w:tr>
      <w:tr w:rsidR="00163B05" w14:paraId="6A0E117D" w14:textId="77777777" w:rsidTr="00163B05">
        <w:tc>
          <w:tcPr>
            <w:tcW w:w="1980" w:type="dxa"/>
          </w:tcPr>
          <w:p w14:paraId="602A054A" w14:textId="0CB6E3FA" w:rsidR="00163B05" w:rsidRDefault="00163B05" w:rsidP="00F62D46"/>
        </w:tc>
        <w:tc>
          <w:tcPr>
            <w:tcW w:w="3402" w:type="dxa"/>
          </w:tcPr>
          <w:p w14:paraId="4719C938" w14:textId="3E1A2980" w:rsidR="00163B05" w:rsidRDefault="00163B05" w:rsidP="00F62D46"/>
        </w:tc>
        <w:tc>
          <w:tcPr>
            <w:tcW w:w="3112" w:type="dxa"/>
          </w:tcPr>
          <w:p w14:paraId="434931F3" w14:textId="256C12CE" w:rsidR="00163B05" w:rsidRDefault="00163B05" w:rsidP="00F62D46"/>
        </w:tc>
      </w:tr>
      <w:tr w:rsidR="00163B05" w14:paraId="02978F0A" w14:textId="77777777" w:rsidTr="00163B05">
        <w:tc>
          <w:tcPr>
            <w:tcW w:w="1980" w:type="dxa"/>
          </w:tcPr>
          <w:p w14:paraId="38C1DCED" w14:textId="159DACF5" w:rsidR="00163B05" w:rsidRDefault="00163B05" w:rsidP="00F62D46"/>
        </w:tc>
        <w:tc>
          <w:tcPr>
            <w:tcW w:w="3402" w:type="dxa"/>
          </w:tcPr>
          <w:p w14:paraId="004534E3" w14:textId="4D356CD9" w:rsidR="00163B05" w:rsidRDefault="00163B05" w:rsidP="00F62D46"/>
        </w:tc>
        <w:tc>
          <w:tcPr>
            <w:tcW w:w="3112" w:type="dxa"/>
          </w:tcPr>
          <w:p w14:paraId="7A0A9232" w14:textId="5F54A471" w:rsidR="00163B05" w:rsidRDefault="00163B05" w:rsidP="00F62D46"/>
        </w:tc>
      </w:tr>
      <w:tr w:rsidR="00163B05" w14:paraId="0B41988A" w14:textId="77777777" w:rsidTr="00163B05">
        <w:tc>
          <w:tcPr>
            <w:tcW w:w="1980" w:type="dxa"/>
          </w:tcPr>
          <w:p w14:paraId="0B5732B3" w14:textId="13981270" w:rsidR="00163B05" w:rsidRDefault="00163B05" w:rsidP="00F62D46"/>
        </w:tc>
        <w:tc>
          <w:tcPr>
            <w:tcW w:w="3402" w:type="dxa"/>
          </w:tcPr>
          <w:p w14:paraId="2B40BC1F" w14:textId="0734E73F" w:rsidR="00163B05" w:rsidRDefault="00163B05" w:rsidP="00F62D46"/>
        </w:tc>
        <w:tc>
          <w:tcPr>
            <w:tcW w:w="3112" w:type="dxa"/>
          </w:tcPr>
          <w:p w14:paraId="6D7DB97B" w14:textId="5D00EA99" w:rsidR="00163B05" w:rsidRDefault="00163B05" w:rsidP="00F62D46"/>
        </w:tc>
      </w:tr>
    </w:tbl>
    <w:p w14:paraId="10245554" w14:textId="77777777" w:rsidR="008136DD" w:rsidRDefault="008136DD" w:rsidP="00B05C9D"/>
    <w:p w14:paraId="7EDECF14" w14:textId="77777777" w:rsidR="00B05C9D" w:rsidRDefault="00B05C9D" w:rsidP="00B05C9D"/>
    <w:p w14:paraId="215C1C2E" w14:textId="5F6F0E82" w:rsidR="009C49F8" w:rsidRDefault="001820C6" w:rsidP="00360797">
      <w:pPr>
        <w:pStyle w:val="a9"/>
        <w:numPr>
          <w:ilvl w:val="0"/>
          <w:numId w:val="4"/>
        </w:numPr>
      </w:pPr>
      <w:r>
        <w:rPr>
          <w:rFonts w:hint="eastAsia"/>
        </w:rPr>
        <w:t>中核事業の特定・目標復旧時間の確認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4400"/>
        <w:gridCol w:w="4105"/>
      </w:tblGrid>
      <w:tr w:rsidR="009C49F8" w14:paraId="5EAB912A" w14:textId="77777777" w:rsidTr="00DE46A6">
        <w:trPr>
          <w:trHeight w:val="379"/>
        </w:trPr>
        <w:tc>
          <w:tcPr>
            <w:tcW w:w="4400" w:type="dxa"/>
            <w:shd w:val="clear" w:color="auto" w:fill="DAE9F7" w:themeFill="text2" w:themeFillTint="1A"/>
          </w:tcPr>
          <w:p w14:paraId="26985D26" w14:textId="52085068" w:rsidR="009C49F8" w:rsidRDefault="009C49F8" w:rsidP="009C49F8">
            <w:pPr>
              <w:pStyle w:val="a9"/>
              <w:ind w:left="0"/>
            </w:pPr>
            <w:r>
              <w:rPr>
                <w:rFonts w:hint="eastAsia"/>
              </w:rPr>
              <w:t>中核事業</w:t>
            </w:r>
          </w:p>
        </w:tc>
        <w:tc>
          <w:tcPr>
            <w:tcW w:w="4105" w:type="dxa"/>
          </w:tcPr>
          <w:p w14:paraId="3E3A53BF" w14:textId="77777777" w:rsidR="009C49F8" w:rsidRDefault="009C49F8" w:rsidP="009C49F8">
            <w:pPr>
              <w:pStyle w:val="a9"/>
              <w:ind w:left="0"/>
            </w:pPr>
          </w:p>
        </w:tc>
      </w:tr>
      <w:tr w:rsidR="009C49F8" w14:paraId="7597B3F9" w14:textId="77777777" w:rsidTr="00DE46A6">
        <w:trPr>
          <w:trHeight w:val="379"/>
        </w:trPr>
        <w:tc>
          <w:tcPr>
            <w:tcW w:w="4400" w:type="dxa"/>
            <w:shd w:val="clear" w:color="auto" w:fill="DAE9F7" w:themeFill="text2" w:themeFillTint="1A"/>
          </w:tcPr>
          <w:p w14:paraId="76ECDCBC" w14:textId="10600229" w:rsidR="009C49F8" w:rsidRDefault="008357A2" w:rsidP="009C49F8">
            <w:pPr>
              <w:pStyle w:val="a9"/>
              <w:ind w:left="0"/>
            </w:pPr>
            <w:r>
              <w:rPr>
                <w:rFonts w:hint="eastAsia"/>
              </w:rPr>
              <w:t>いつまでに復旧するか</w:t>
            </w:r>
            <w:r w:rsidR="009C49F8">
              <w:rPr>
                <w:rFonts w:hint="eastAsia"/>
              </w:rPr>
              <w:t>（RTO）</w:t>
            </w:r>
          </w:p>
        </w:tc>
        <w:tc>
          <w:tcPr>
            <w:tcW w:w="4105" w:type="dxa"/>
          </w:tcPr>
          <w:p w14:paraId="77DD0863" w14:textId="77777777" w:rsidR="009C49F8" w:rsidRDefault="009C49F8" w:rsidP="009C49F8">
            <w:pPr>
              <w:pStyle w:val="a9"/>
              <w:ind w:left="0"/>
            </w:pPr>
          </w:p>
        </w:tc>
      </w:tr>
    </w:tbl>
    <w:p w14:paraId="2F35AC65" w14:textId="2DCD424D" w:rsidR="00927B8A" w:rsidRDefault="00F72532" w:rsidP="00360797">
      <w:pPr>
        <w:pStyle w:val="a9"/>
        <w:numPr>
          <w:ilvl w:val="0"/>
          <w:numId w:val="4"/>
        </w:numPr>
      </w:pPr>
      <w:r>
        <w:rPr>
          <w:rFonts w:hint="eastAsia"/>
        </w:rPr>
        <w:lastRenderedPageBreak/>
        <w:t>訓練実施</w:t>
      </w:r>
    </w:p>
    <w:p w14:paraId="511BB3CB" w14:textId="09712FD0" w:rsidR="00191711" w:rsidRDefault="00F72532" w:rsidP="00927B8A">
      <w:pPr>
        <w:pStyle w:val="a9"/>
        <w:ind w:left="420"/>
      </w:pPr>
      <w:r>
        <w:rPr>
          <w:rFonts w:hint="eastAsia"/>
        </w:rPr>
        <w:t>参加者用ワークシートに</w:t>
      </w:r>
      <w:r w:rsidR="007B2353">
        <w:rPr>
          <w:rFonts w:hint="eastAsia"/>
        </w:rPr>
        <w:t>日付を入れ、</w:t>
      </w:r>
      <w:r w:rsidR="00927B8A">
        <w:rPr>
          <w:rFonts w:hint="eastAsia"/>
        </w:rPr>
        <w:t>シナリオ欄に目標復旧時間を記載</w:t>
      </w:r>
      <w:r w:rsidR="00712F93">
        <w:rPr>
          <w:rFonts w:hint="eastAsia"/>
        </w:rPr>
        <w:t>。</w:t>
      </w:r>
    </w:p>
    <w:p w14:paraId="2F698C36" w14:textId="020A82E5" w:rsidR="00AF6B29" w:rsidRDefault="00712F93" w:rsidP="00927B8A">
      <w:pPr>
        <w:pStyle w:val="a9"/>
        <w:ind w:left="420"/>
      </w:pPr>
      <w:r>
        <w:rPr>
          <w:rFonts w:hint="eastAsia"/>
        </w:rPr>
        <w:t>（</w:t>
      </w:r>
      <w:r w:rsidR="00B9364D">
        <w:rPr>
          <w:rFonts w:hint="eastAsia"/>
        </w:rPr>
        <w:t>２．想定災害にて</w:t>
      </w:r>
      <w:r>
        <w:rPr>
          <w:rFonts w:hint="eastAsia"/>
        </w:rPr>
        <w:t>想定制約を修正</w:t>
      </w:r>
      <w:r w:rsidR="00B9364D">
        <w:rPr>
          <w:rFonts w:hint="eastAsia"/>
        </w:rPr>
        <w:t>した</w:t>
      </w:r>
      <w:r>
        <w:rPr>
          <w:rFonts w:hint="eastAsia"/>
        </w:rPr>
        <w:t>場合はシナリオ欄</w:t>
      </w:r>
      <w:r w:rsidR="00B9364D">
        <w:rPr>
          <w:rFonts w:hint="eastAsia"/>
        </w:rPr>
        <w:t>のインフラ状況を修正</w:t>
      </w:r>
      <w:r>
        <w:rPr>
          <w:rFonts w:hint="eastAsia"/>
        </w:rPr>
        <w:t>）</w:t>
      </w:r>
    </w:p>
    <w:p w14:paraId="59D81BDE" w14:textId="5CA3412C" w:rsidR="004A663C" w:rsidRDefault="005D528B" w:rsidP="00F62D46">
      <w:r>
        <w:rPr>
          <w:rFonts w:hint="eastAsia"/>
        </w:rPr>
        <w:t>○班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678"/>
      </w:tblGrid>
      <w:tr w:rsidR="00712F93" w14:paraId="060F1150" w14:textId="77777777" w:rsidTr="004A649E">
        <w:tc>
          <w:tcPr>
            <w:tcW w:w="1555" w:type="dxa"/>
            <w:tcBorders>
              <w:bottom w:val="single" w:sz="18" w:space="0" w:color="auto"/>
            </w:tcBorders>
            <w:shd w:val="clear" w:color="auto" w:fill="DAE9F7" w:themeFill="text2" w:themeFillTint="1A"/>
          </w:tcPr>
          <w:p w14:paraId="4BDBC912" w14:textId="77777777" w:rsidR="00712F93" w:rsidRDefault="00712F93" w:rsidP="004A649E">
            <w:bookmarkStart w:id="0" w:name="_Hlk217399376"/>
            <w:r>
              <w:rPr>
                <w:rFonts w:hint="eastAsia"/>
              </w:rPr>
              <w:t>日付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AE9F7" w:themeFill="text2" w:themeFillTint="1A"/>
          </w:tcPr>
          <w:p w14:paraId="49BDA1A3" w14:textId="77777777" w:rsidR="00712F93" w:rsidRDefault="00712F93" w:rsidP="004A649E">
            <w:r>
              <w:rPr>
                <w:rFonts w:hint="eastAsia"/>
              </w:rPr>
              <w:t>シナリオ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DAE9F7" w:themeFill="text2" w:themeFillTint="1A"/>
          </w:tcPr>
          <w:p w14:paraId="0AEECBDA" w14:textId="77777777" w:rsidR="00712F93" w:rsidRDefault="00712F93" w:rsidP="004A649E">
            <w:r>
              <w:rPr>
                <w:rFonts w:hint="eastAsia"/>
              </w:rPr>
              <w:t>対応内容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50D"/>
                </mc:Choice>
                <mc:Fallback>
                  <w:t>🔍</w:t>
                </mc:Fallback>
              </mc:AlternateContent>
            </w:r>
          </w:p>
        </w:tc>
      </w:tr>
      <w:tr w:rsidR="00712F93" w14:paraId="0D70EC3D" w14:textId="77777777" w:rsidTr="004A649E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14:paraId="0B17D680" w14:textId="5EDCA3CF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日AM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C8C94F6" w14:textId="77777777" w:rsidR="00712F93" w:rsidRPr="00760C39" w:rsidRDefault="00712F93" w:rsidP="004A649E">
            <w:pPr>
              <w:rPr>
                <w:color w:val="156082" w:themeColor="accent1"/>
                <w:szCs w:val="21"/>
              </w:rPr>
            </w:pPr>
            <w:r w:rsidRPr="00760C39">
              <w:rPr>
                <w:rFonts w:hint="eastAsia"/>
                <w:color w:val="156082" w:themeColor="accent1"/>
                <w:szCs w:val="21"/>
              </w:rPr>
              <w:t>電気・水道・ガスが供給停止、通信不可</w:t>
            </w: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283B7E81" w14:textId="00F16987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6F8170F4" w14:textId="77777777" w:rsidTr="004A649E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14:paraId="40239DAD" w14:textId="7D06C8A2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日PM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3164D48F" w14:textId="77777777" w:rsidR="00712F93" w:rsidRPr="00760C39" w:rsidRDefault="00712F93" w:rsidP="004A649E">
            <w:pPr>
              <w:rPr>
                <w:color w:val="156082" w:themeColor="accent1"/>
              </w:rPr>
            </w:pPr>
            <w:r w:rsidRPr="00760C39">
              <w:rPr>
                <w:rFonts w:hint="eastAsia"/>
                <w:color w:val="156082" w:themeColor="accent1"/>
              </w:rPr>
              <w:t>通信復旧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043B3C35" w14:textId="486A21E8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3C65845E" w14:textId="77777777" w:rsidTr="004A649E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14:paraId="53D72737" w14:textId="635E266C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日AM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0085C73" w14:textId="77777777" w:rsidR="00712F93" w:rsidRPr="00760C39" w:rsidRDefault="00712F93" w:rsidP="004A649E">
            <w:pPr>
              <w:rPr>
                <w:color w:val="156082" w:themeColor="accent1"/>
              </w:rPr>
            </w:pPr>
            <w:r w:rsidRPr="00760C39">
              <w:rPr>
                <w:rFonts w:hint="eastAsia"/>
                <w:color w:val="156082" w:themeColor="accent1"/>
              </w:rPr>
              <w:t>電気復旧</w:t>
            </w: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5BCF57BB" w14:textId="2AA38E29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37FFE87B" w14:textId="77777777" w:rsidTr="004A649E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14:paraId="1D93CCB0" w14:textId="25FCD94A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日PM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A203ACD" w14:textId="77777777" w:rsidR="00712F93" w:rsidRPr="00760C39" w:rsidRDefault="00712F93" w:rsidP="004A649E">
            <w:pPr>
              <w:rPr>
                <w:color w:val="156082" w:themeColor="accent1"/>
              </w:rPr>
            </w:pP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517CB385" w14:textId="5F9187C5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3DE4C0F2" w14:textId="77777777" w:rsidTr="004A649E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14:paraId="6F86977D" w14:textId="65F70A3B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日AM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96E8A54" w14:textId="77777777" w:rsidR="00712F93" w:rsidRPr="00760C39" w:rsidRDefault="00712F93" w:rsidP="004A649E">
            <w:pPr>
              <w:rPr>
                <w:color w:val="156082" w:themeColor="accent1"/>
              </w:rPr>
            </w:pPr>
            <w:r w:rsidRPr="00760C39">
              <w:rPr>
                <w:rFonts w:hint="eastAsia"/>
                <w:color w:val="156082" w:themeColor="accent1"/>
              </w:rPr>
              <w:t>水道・ガス復旧</w:t>
            </w: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40BD6BFE" w14:textId="6D127857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4CAB7727" w14:textId="77777777" w:rsidTr="004A649E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14:paraId="0BCADD4F" w14:textId="16D8B994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日PM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098C791" w14:textId="77777777" w:rsidR="00712F93" w:rsidRPr="00760C39" w:rsidRDefault="00712F93" w:rsidP="004A649E">
            <w:pPr>
              <w:rPr>
                <w:color w:val="156082" w:themeColor="accent1"/>
              </w:rPr>
            </w:pP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002CAB12" w14:textId="789F9165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048CE72F" w14:textId="77777777" w:rsidTr="004A649E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14:paraId="6906FF8C" w14:textId="33C56449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日AM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C869346" w14:textId="0CCE8ADD" w:rsidR="00712F93" w:rsidRPr="00760C39" w:rsidRDefault="00712F93" w:rsidP="004A649E">
            <w:pPr>
              <w:rPr>
                <w:color w:val="156082" w:themeColor="accent1"/>
              </w:rPr>
            </w:pP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61CCB01B" w14:textId="1C99D032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28096191" w14:textId="77777777" w:rsidTr="004A649E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14:paraId="2C8DB4B7" w14:textId="77E39D15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日PM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35AA4A0" w14:textId="77777777" w:rsidR="00712F93" w:rsidRPr="00760C39" w:rsidRDefault="00712F93" w:rsidP="004A649E">
            <w:pPr>
              <w:rPr>
                <w:color w:val="156082" w:themeColor="accent1"/>
              </w:rPr>
            </w:pP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576A674A" w14:textId="53D4D56C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44813E84" w14:textId="77777777" w:rsidTr="004A649E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</w:tcPr>
          <w:p w14:paraId="0AF0CFCC" w14:textId="401C5C59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日AM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53606999" w14:textId="77777777" w:rsidR="00712F93" w:rsidRPr="00760C39" w:rsidRDefault="00712F93" w:rsidP="004A649E">
            <w:pPr>
              <w:rPr>
                <w:color w:val="156082" w:themeColor="accent1"/>
              </w:rPr>
            </w:pP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34BFFE08" w14:textId="270C601C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tr w:rsidR="00712F93" w14:paraId="37F09001" w14:textId="77777777" w:rsidTr="004A649E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</w:tcPr>
          <w:p w14:paraId="2D481DFA" w14:textId="36C6866F" w:rsidR="00712F93" w:rsidRDefault="00A33521" w:rsidP="004A649E">
            <w:r>
              <w:rPr>
                <w:rFonts w:hint="eastAsia"/>
              </w:rPr>
              <w:t xml:space="preserve"> </w:t>
            </w:r>
            <w:r w:rsidR="00712F9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12F93">
              <w:rPr>
                <w:rFonts w:hint="eastAsia"/>
              </w:rPr>
              <w:t>日PM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2B2D95C" w14:textId="77777777" w:rsidR="00712F93" w:rsidRPr="00760C39" w:rsidRDefault="00712F93" w:rsidP="004A649E">
            <w:pPr>
              <w:rPr>
                <w:color w:val="156082" w:themeColor="accent1"/>
              </w:rPr>
            </w:pP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62497A95" w14:textId="20CFDDC7" w:rsidR="00712F93" w:rsidRPr="00760C39" w:rsidRDefault="00712F93" w:rsidP="004A649E">
            <w:pPr>
              <w:rPr>
                <w:color w:val="156082" w:themeColor="accent1"/>
              </w:rPr>
            </w:pPr>
          </w:p>
        </w:tc>
      </w:tr>
      <w:bookmarkEnd w:id="0"/>
    </w:tbl>
    <w:p w14:paraId="6EA24268" w14:textId="77777777" w:rsidR="005D528B" w:rsidRDefault="005D528B" w:rsidP="00F62D46"/>
    <w:p w14:paraId="62A150A0" w14:textId="780BE730" w:rsidR="00AA76DF" w:rsidRDefault="00F62D46" w:rsidP="00285B7A">
      <w:pPr>
        <w:pStyle w:val="a9"/>
        <w:numPr>
          <w:ilvl w:val="0"/>
          <w:numId w:val="4"/>
        </w:numPr>
      </w:pPr>
      <w:r>
        <w:rPr>
          <w:rFonts w:hint="eastAsia"/>
        </w:rPr>
        <w:t>評価・振り返り</w:t>
      </w:r>
      <w:bookmarkStart w:id="1" w:name="_Hlk21360403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FC76AE" w14:paraId="5848B758" w14:textId="77777777" w:rsidTr="00BF6B8D">
        <w:tc>
          <w:tcPr>
            <w:tcW w:w="2122" w:type="dxa"/>
            <w:shd w:val="clear" w:color="auto" w:fill="DAE9F7" w:themeFill="text2" w:themeFillTint="1A"/>
          </w:tcPr>
          <w:bookmarkEnd w:id="1"/>
          <w:p w14:paraId="3D6667FC" w14:textId="26A35B50" w:rsidR="00FC76AE" w:rsidRDefault="00FC76AE" w:rsidP="00FC76AE">
            <w:r w:rsidRPr="00B23202">
              <w:rPr>
                <w:rFonts w:hint="eastAsia"/>
                <w:b/>
                <w:bCs/>
              </w:rPr>
              <w:t>評価項目</w:t>
            </w:r>
          </w:p>
        </w:tc>
        <w:tc>
          <w:tcPr>
            <w:tcW w:w="2976" w:type="dxa"/>
            <w:shd w:val="clear" w:color="auto" w:fill="DAE9F7" w:themeFill="text2" w:themeFillTint="1A"/>
          </w:tcPr>
          <w:p w14:paraId="1CAFF402" w14:textId="63F2D3FE" w:rsidR="00FC76AE" w:rsidRDefault="00FC76AE" w:rsidP="00FC76AE">
            <w:r w:rsidRPr="00B23202">
              <w:rPr>
                <w:rFonts w:hint="eastAsia"/>
                <w:b/>
                <w:bCs/>
              </w:rPr>
              <w:t>評価方法</w:t>
            </w:r>
          </w:p>
        </w:tc>
        <w:tc>
          <w:tcPr>
            <w:tcW w:w="3396" w:type="dxa"/>
            <w:shd w:val="clear" w:color="auto" w:fill="DAE9F7" w:themeFill="text2" w:themeFillTint="1A"/>
          </w:tcPr>
          <w:p w14:paraId="2530B2D1" w14:textId="75BB9F7F" w:rsidR="00FC76AE" w:rsidRDefault="00FC76AE" w:rsidP="00FC76AE">
            <w:r w:rsidRPr="00B23202">
              <w:rPr>
                <w:rFonts w:hint="eastAsia"/>
                <w:b/>
                <w:bCs/>
              </w:rPr>
              <w:t>コメント例</w:t>
            </w:r>
          </w:p>
        </w:tc>
      </w:tr>
      <w:tr w:rsidR="00D30037" w14:paraId="7939FFC5" w14:textId="77777777" w:rsidTr="00912349">
        <w:tc>
          <w:tcPr>
            <w:tcW w:w="2122" w:type="dxa"/>
          </w:tcPr>
          <w:p w14:paraId="78AE8661" w14:textId="21661AE6" w:rsidR="00D30037" w:rsidRDefault="00D30037" w:rsidP="00D30037">
            <w:r>
              <w:rPr>
                <w:rFonts w:hint="eastAsia"/>
              </w:rPr>
              <w:t>各班の対応に重複はないか。</w:t>
            </w:r>
          </w:p>
        </w:tc>
        <w:tc>
          <w:tcPr>
            <w:tcW w:w="2976" w:type="dxa"/>
          </w:tcPr>
          <w:p w14:paraId="5A662827" w14:textId="4EE79084" w:rsidR="00D30037" w:rsidRDefault="00D30037" w:rsidP="00D30037"/>
        </w:tc>
        <w:tc>
          <w:tcPr>
            <w:tcW w:w="3396" w:type="dxa"/>
          </w:tcPr>
          <w:p w14:paraId="1C1F562F" w14:textId="78DCEFC7" w:rsidR="00D30037" w:rsidRDefault="00D30037" w:rsidP="00D30037"/>
        </w:tc>
      </w:tr>
      <w:tr w:rsidR="00D30037" w14:paraId="08B2CF93" w14:textId="77777777" w:rsidTr="00912349">
        <w:tc>
          <w:tcPr>
            <w:tcW w:w="2122" w:type="dxa"/>
          </w:tcPr>
          <w:p w14:paraId="41161955" w14:textId="72A57D77" w:rsidR="00D30037" w:rsidRDefault="00D30037" w:rsidP="00D30037">
            <w:r w:rsidRPr="003E09BE">
              <w:rPr>
                <w:rFonts w:hint="eastAsia"/>
              </w:rPr>
              <w:t>対応の優先順位が明確になっているか。</w:t>
            </w:r>
          </w:p>
        </w:tc>
        <w:tc>
          <w:tcPr>
            <w:tcW w:w="2976" w:type="dxa"/>
          </w:tcPr>
          <w:p w14:paraId="07D6B9F5" w14:textId="5BF3FCA1" w:rsidR="00D30037" w:rsidRDefault="00D30037" w:rsidP="00D30037"/>
        </w:tc>
        <w:tc>
          <w:tcPr>
            <w:tcW w:w="3396" w:type="dxa"/>
          </w:tcPr>
          <w:p w14:paraId="53A8AAF1" w14:textId="70FE0433" w:rsidR="00D30037" w:rsidRDefault="00D30037" w:rsidP="00D30037"/>
        </w:tc>
      </w:tr>
      <w:tr w:rsidR="00D30037" w14:paraId="0B4DEA91" w14:textId="77777777" w:rsidTr="00912349">
        <w:tc>
          <w:tcPr>
            <w:tcW w:w="2122" w:type="dxa"/>
          </w:tcPr>
          <w:p w14:paraId="4ED1DCB8" w14:textId="4AF3A716" w:rsidR="00D30037" w:rsidRDefault="00D30037" w:rsidP="00D30037">
            <w:r w:rsidRPr="003E09BE">
              <w:rPr>
                <w:rFonts w:hint="eastAsia"/>
              </w:rPr>
              <w:t>他班と連携したり、情報共有を行ったりする記載があるか。</w:t>
            </w:r>
          </w:p>
        </w:tc>
        <w:tc>
          <w:tcPr>
            <w:tcW w:w="2976" w:type="dxa"/>
          </w:tcPr>
          <w:p w14:paraId="640D6006" w14:textId="501DE9B3" w:rsidR="00D30037" w:rsidRDefault="00D30037" w:rsidP="00D30037"/>
        </w:tc>
        <w:tc>
          <w:tcPr>
            <w:tcW w:w="3396" w:type="dxa"/>
          </w:tcPr>
          <w:p w14:paraId="7029B692" w14:textId="3A2FA01A" w:rsidR="00D30037" w:rsidRDefault="00D30037" w:rsidP="00D30037"/>
        </w:tc>
      </w:tr>
      <w:tr w:rsidR="00D30037" w14:paraId="7157C0AC" w14:textId="77777777" w:rsidTr="00912349">
        <w:tc>
          <w:tcPr>
            <w:tcW w:w="2122" w:type="dxa"/>
          </w:tcPr>
          <w:p w14:paraId="472C62F7" w14:textId="4DC3F2B3" w:rsidR="00D30037" w:rsidRDefault="00D30037" w:rsidP="00D30037">
            <w:r>
              <w:rPr>
                <w:rFonts w:hint="eastAsia"/>
              </w:rPr>
              <w:t>各班の対応に重複はないか。</w:t>
            </w:r>
          </w:p>
        </w:tc>
        <w:tc>
          <w:tcPr>
            <w:tcW w:w="2976" w:type="dxa"/>
          </w:tcPr>
          <w:p w14:paraId="0CDD709B" w14:textId="2FD440FE" w:rsidR="00D30037" w:rsidRDefault="00D30037" w:rsidP="00D30037"/>
        </w:tc>
        <w:tc>
          <w:tcPr>
            <w:tcW w:w="3396" w:type="dxa"/>
          </w:tcPr>
          <w:p w14:paraId="263599BD" w14:textId="269B5338" w:rsidR="00D30037" w:rsidRDefault="00D30037" w:rsidP="00D30037"/>
        </w:tc>
      </w:tr>
    </w:tbl>
    <w:p w14:paraId="5C589DB8" w14:textId="77777777" w:rsidR="00F62D46" w:rsidRDefault="00F62D46" w:rsidP="00F62D46"/>
    <w:p w14:paraId="59C03DA8" w14:textId="77777777" w:rsidR="005D528B" w:rsidRDefault="005D528B" w:rsidP="00F62D46"/>
    <w:p w14:paraId="12C794F1" w14:textId="01CF28CE" w:rsidR="005E58E5" w:rsidRDefault="00F62D46" w:rsidP="00285B7A">
      <w:pPr>
        <w:pStyle w:val="a9"/>
        <w:numPr>
          <w:ilvl w:val="0"/>
          <w:numId w:val="4"/>
        </w:numPr>
      </w:pPr>
      <w:r>
        <w:rPr>
          <w:rFonts w:hint="eastAsia"/>
        </w:rPr>
        <w:t>改善プラン</w:t>
      </w:r>
      <w:bookmarkStart w:id="2" w:name="_Hlk21360400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6"/>
        <w:gridCol w:w="2136"/>
        <w:gridCol w:w="2632"/>
        <w:gridCol w:w="2120"/>
      </w:tblGrid>
      <w:tr w:rsidR="001E7191" w14:paraId="4BFDEB87" w14:textId="77777777" w:rsidTr="00DA7222">
        <w:tc>
          <w:tcPr>
            <w:tcW w:w="1606" w:type="dxa"/>
            <w:shd w:val="clear" w:color="auto" w:fill="DAE9F7" w:themeFill="text2" w:themeFillTint="1A"/>
          </w:tcPr>
          <w:bookmarkEnd w:id="2"/>
          <w:p w14:paraId="444E6A02" w14:textId="4381C69C" w:rsidR="001E7191" w:rsidRDefault="001E7191">
            <w:r>
              <w:rPr>
                <w:rFonts w:hint="eastAsia"/>
              </w:rPr>
              <w:t>改善項目</w:t>
            </w:r>
          </w:p>
        </w:tc>
        <w:tc>
          <w:tcPr>
            <w:tcW w:w="2136" w:type="dxa"/>
            <w:shd w:val="clear" w:color="auto" w:fill="DAE9F7" w:themeFill="text2" w:themeFillTint="1A"/>
          </w:tcPr>
          <w:p w14:paraId="64C2D907" w14:textId="16D852B9" w:rsidR="001E7191" w:rsidRDefault="001E7191">
            <w:r>
              <w:rPr>
                <w:rFonts w:hint="eastAsia"/>
              </w:rPr>
              <w:t>課題の背景</w:t>
            </w:r>
          </w:p>
        </w:tc>
        <w:tc>
          <w:tcPr>
            <w:tcW w:w="2632" w:type="dxa"/>
            <w:shd w:val="clear" w:color="auto" w:fill="DAE9F7" w:themeFill="text2" w:themeFillTint="1A"/>
          </w:tcPr>
          <w:p w14:paraId="0F45B7C8" w14:textId="74D32F19" w:rsidR="001E7191" w:rsidRDefault="001E7191">
            <w:r>
              <w:rPr>
                <w:rFonts w:hint="eastAsia"/>
              </w:rPr>
              <w:t>対応策</w:t>
            </w:r>
          </w:p>
        </w:tc>
        <w:tc>
          <w:tcPr>
            <w:tcW w:w="2120" w:type="dxa"/>
            <w:shd w:val="clear" w:color="auto" w:fill="DAE9F7" w:themeFill="text2" w:themeFillTint="1A"/>
          </w:tcPr>
          <w:p w14:paraId="00A81A19" w14:textId="6034414A" w:rsidR="001E7191" w:rsidRDefault="001E7191">
            <w:r>
              <w:rPr>
                <w:rFonts w:hint="eastAsia"/>
              </w:rPr>
              <w:t>実施時期・担当</w:t>
            </w:r>
          </w:p>
        </w:tc>
      </w:tr>
      <w:tr w:rsidR="001E7191" w14:paraId="6374F708" w14:textId="77777777" w:rsidTr="001E7191">
        <w:tc>
          <w:tcPr>
            <w:tcW w:w="1606" w:type="dxa"/>
          </w:tcPr>
          <w:p w14:paraId="67416798" w14:textId="78B94B6D" w:rsidR="001E7191" w:rsidRDefault="001E7191"/>
        </w:tc>
        <w:tc>
          <w:tcPr>
            <w:tcW w:w="2136" w:type="dxa"/>
          </w:tcPr>
          <w:p w14:paraId="5E46A738" w14:textId="2087118E" w:rsidR="001E7191" w:rsidRDefault="001E7191"/>
        </w:tc>
        <w:tc>
          <w:tcPr>
            <w:tcW w:w="2632" w:type="dxa"/>
          </w:tcPr>
          <w:p w14:paraId="53301772" w14:textId="07353D8D" w:rsidR="001E7191" w:rsidRDefault="001E7191"/>
        </w:tc>
        <w:tc>
          <w:tcPr>
            <w:tcW w:w="2120" w:type="dxa"/>
          </w:tcPr>
          <w:p w14:paraId="77005976" w14:textId="1115AA5C" w:rsidR="001E7191" w:rsidRDefault="001E7191"/>
        </w:tc>
      </w:tr>
      <w:tr w:rsidR="001E7191" w14:paraId="24B9CD65" w14:textId="77777777" w:rsidTr="001E7191">
        <w:tc>
          <w:tcPr>
            <w:tcW w:w="1606" w:type="dxa"/>
          </w:tcPr>
          <w:p w14:paraId="1935CECB" w14:textId="4DB93D94" w:rsidR="001E7191" w:rsidRDefault="001E7191"/>
        </w:tc>
        <w:tc>
          <w:tcPr>
            <w:tcW w:w="2136" w:type="dxa"/>
          </w:tcPr>
          <w:p w14:paraId="637562B5" w14:textId="33012370" w:rsidR="001E7191" w:rsidRDefault="001E7191"/>
        </w:tc>
        <w:tc>
          <w:tcPr>
            <w:tcW w:w="2632" w:type="dxa"/>
          </w:tcPr>
          <w:p w14:paraId="404AEFE7" w14:textId="578C0DFA" w:rsidR="001E7191" w:rsidRDefault="001E7191"/>
        </w:tc>
        <w:tc>
          <w:tcPr>
            <w:tcW w:w="2120" w:type="dxa"/>
          </w:tcPr>
          <w:p w14:paraId="15E24690" w14:textId="778F8271" w:rsidR="001E7191" w:rsidRDefault="001E7191"/>
        </w:tc>
      </w:tr>
    </w:tbl>
    <w:p w14:paraId="0F938E37" w14:textId="77777777" w:rsidR="00F62D46" w:rsidRDefault="00F62D46"/>
    <w:sectPr w:rsidR="00F62D46" w:rsidSect="00191711">
      <w:pgSz w:w="11906" w:h="16838"/>
      <w:pgMar w:top="1985" w:right="1701" w:bottom="1701" w:left="1701" w:header="851" w:footer="992" w:gutter="0"/>
      <w:pgBorders w:offsetFrom="page">
        <w:top w:val="double" w:sz="12" w:space="24" w:color="156082" w:themeColor="accent1"/>
        <w:left w:val="double" w:sz="12" w:space="24" w:color="156082" w:themeColor="accent1"/>
        <w:bottom w:val="double" w:sz="12" w:space="24" w:color="156082" w:themeColor="accent1"/>
        <w:right w:val="double" w:sz="12" w:space="24" w:color="156082" w:themeColor="accen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4F30" w14:textId="77777777" w:rsidR="0050569B" w:rsidRDefault="0050569B" w:rsidP="00534298">
      <w:r>
        <w:separator/>
      </w:r>
    </w:p>
  </w:endnote>
  <w:endnote w:type="continuationSeparator" w:id="0">
    <w:p w14:paraId="36F046E3" w14:textId="77777777" w:rsidR="0050569B" w:rsidRDefault="0050569B" w:rsidP="00534298">
      <w:r>
        <w:continuationSeparator/>
      </w:r>
    </w:p>
  </w:endnote>
  <w:endnote w:type="continuationNotice" w:id="1">
    <w:p w14:paraId="2DD2FBC1" w14:textId="77777777" w:rsidR="0050569B" w:rsidRDefault="00505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484A" w14:textId="77777777" w:rsidR="0050569B" w:rsidRDefault="0050569B" w:rsidP="00534298">
      <w:r>
        <w:separator/>
      </w:r>
    </w:p>
  </w:footnote>
  <w:footnote w:type="continuationSeparator" w:id="0">
    <w:p w14:paraId="087006B5" w14:textId="77777777" w:rsidR="0050569B" w:rsidRDefault="0050569B" w:rsidP="00534298">
      <w:r>
        <w:continuationSeparator/>
      </w:r>
    </w:p>
  </w:footnote>
  <w:footnote w:type="continuationNotice" w:id="1">
    <w:p w14:paraId="2EC9770C" w14:textId="77777777" w:rsidR="0050569B" w:rsidRDefault="00505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4F7"/>
    <w:multiLevelType w:val="hybridMultilevel"/>
    <w:tmpl w:val="8CA07FBA"/>
    <w:lvl w:ilvl="0" w:tplc="3FCE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6B03B0"/>
    <w:multiLevelType w:val="hybridMultilevel"/>
    <w:tmpl w:val="3836ECEC"/>
    <w:lvl w:ilvl="0" w:tplc="67C8DB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E0AC5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BC7A2A"/>
    <w:multiLevelType w:val="hybridMultilevel"/>
    <w:tmpl w:val="E060676E"/>
    <w:lvl w:ilvl="0" w:tplc="3FCCE9D2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020928"/>
    <w:multiLevelType w:val="hybridMultilevel"/>
    <w:tmpl w:val="D7A2E1CA"/>
    <w:lvl w:ilvl="0" w:tplc="D9C273F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408921">
    <w:abstractNumId w:val="1"/>
  </w:num>
  <w:num w:numId="2" w16cid:durableId="840507094">
    <w:abstractNumId w:val="0"/>
  </w:num>
  <w:num w:numId="3" w16cid:durableId="2052148599">
    <w:abstractNumId w:val="2"/>
  </w:num>
  <w:num w:numId="4" w16cid:durableId="189380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A8"/>
    <w:rsid w:val="00010965"/>
    <w:rsid w:val="0002078C"/>
    <w:rsid w:val="00060448"/>
    <w:rsid w:val="0008327D"/>
    <w:rsid w:val="000855A6"/>
    <w:rsid w:val="000A206E"/>
    <w:rsid w:val="000B4B27"/>
    <w:rsid w:val="000C3B11"/>
    <w:rsid w:val="000D0144"/>
    <w:rsid w:val="000D0370"/>
    <w:rsid w:val="000E0217"/>
    <w:rsid w:val="000E5FD9"/>
    <w:rsid w:val="000F2986"/>
    <w:rsid w:val="000F578E"/>
    <w:rsid w:val="00101DBF"/>
    <w:rsid w:val="00104244"/>
    <w:rsid w:val="00124AFA"/>
    <w:rsid w:val="0013133C"/>
    <w:rsid w:val="001347C3"/>
    <w:rsid w:val="00135252"/>
    <w:rsid w:val="00135FBB"/>
    <w:rsid w:val="001448BB"/>
    <w:rsid w:val="00163B05"/>
    <w:rsid w:val="00174245"/>
    <w:rsid w:val="001776BE"/>
    <w:rsid w:val="001820C6"/>
    <w:rsid w:val="001856B6"/>
    <w:rsid w:val="00191711"/>
    <w:rsid w:val="001919DC"/>
    <w:rsid w:val="001C207B"/>
    <w:rsid w:val="001E7191"/>
    <w:rsid w:val="001F5211"/>
    <w:rsid w:val="002011D6"/>
    <w:rsid w:val="0020441B"/>
    <w:rsid w:val="00230D6C"/>
    <w:rsid w:val="00231ACA"/>
    <w:rsid w:val="00281E17"/>
    <w:rsid w:val="00285414"/>
    <w:rsid w:val="00285B7A"/>
    <w:rsid w:val="002A1BFB"/>
    <w:rsid w:val="002B5745"/>
    <w:rsid w:val="002C2801"/>
    <w:rsid w:val="002C65D5"/>
    <w:rsid w:val="002C7F48"/>
    <w:rsid w:val="002D1C0A"/>
    <w:rsid w:val="002D303B"/>
    <w:rsid w:val="002D4E9A"/>
    <w:rsid w:val="002E25CC"/>
    <w:rsid w:val="00311B23"/>
    <w:rsid w:val="0032190C"/>
    <w:rsid w:val="00347BE4"/>
    <w:rsid w:val="00350530"/>
    <w:rsid w:val="00360797"/>
    <w:rsid w:val="003637C9"/>
    <w:rsid w:val="00367002"/>
    <w:rsid w:val="00370D3C"/>
    <w:rsid w:val="003B55B8"/>
    <w:rsid w:val="003B6B75"/>
    <w:rsid w:val="003B6C96"/>
    <w:rsid w:val="003C0ED2"/>
    <w:rsid w:val="003E6A41"/>
    <w:rsid w:val="0040128A"/>
    <w:rsid w:val="00417245"/>
    <w:rsid w:val="00447BF5"/>
    <w:rsid w:val="0047266D"/>
    <w:rsid w:val="00477A01"/>
    <w:rsid w:val="00477FB8"/>
    <w:rsid w:val="004A663C"/>
    <w:rsid w:val="004D6877"/>
    <w:rsid w:val="0050569B"/>
    <w:rsid w:val="00511917"/>
    <w:rsid w:val="00534298"/>
    <w:rsid w:val="00535693"/>
    <w:rsid w:val="00541B08"/>
    <w:rsid w:val="00552190"/>
    <w:rsid w:val="005576F8"/>
    <w:rsid w:val="00561411"/>
    <w:rsid w:val="005825A8"/>
    <w:rsid w:val="005B3266"/>
    <w:rsid w:val="005C0C08"/>
    <w:rsid w:val="005D528B"/>
    <w:rsid w:val="005E58E5"/>
    <w:rsid w:val="005E6D6C"/>
    <w:rsid w:val="005F0ECD"/>
    <w:rsid w:val="006363DC"/>
    <w:rsid w:val="00647292"/>
    <w:rsid w:val="006559D0"/>
    <w:rsid w:val="006562EA"/>
    <w:rsid w:val="006567FF"/>
    <w:rsid w:val="00656DAA"/>
    <w:rsid w:val="00656EF0"/>
    <w:rsid w:val="00687A25"/>
    <w:rsid w:val="00695741"/>
    <w:rsid w:val="006A3BB2"/>
    <w:rsid w:val="006B4454"/>
    <w:rsid w:val="006C2716"/>
    <w:rsid w:val="006E44A8"/>
    <w:rsid w:val="006E7419"/>
    <w:rsid w:val="00712645"/>
    <w:rsid w:val="00712F93"/>
    <w:rsid w:val="00714220"/>
    <w:rsid w:val="007251CE"/>
    <w:rsid w:val="00725573"/>
    <w:rsid w:val="007331E0"/>
    <w:rsid w:val="00755F6B"/>
    <w:rsid w:val="0075652C"/>
    <w:rsid w:val="007838A0"/>
    <w:rsid w:val="00792B67"/>
    <w:rsid w:val="00794538"/>
    <w:rsid w:val="007A27BE"/>
    <w:rsid w:val="007B0169"/>
    <w:rsid w:val="007B2353"/>
    <w:rsid w:val="007B2ADE"/>
    <w:rsid w:val="007B674C"/>
    <w:rsid w:val="007C4DCE"/>
    <w:rsid w:val="007C75A8"/>
    <w:rsid w:val="007D4758"/>
    <w:rsid w:val="007F5952"/>
    <w:rsid w:val="00805B7E"/>
    <w:rsid w:val="008077DB"/>
    <w:rsid w:val="0081316C"/>
    <w:rsid w:val="008136DD"/>
    <w:rsid w:val="00817A44"/>
    <w:rsid w:val="00824525"/>
    <w:rsid w:val="008357A2"/>
    <w:rsid w:val="008444AD"/>
    <w:rsid w:val="00851EAF"/>
    <w:rsid w:val="00866B17"/>
    <w:rsid w:val="0087335B"/>
    <w:rsid w:val="0088096F"/>
    <w:rsid w:val="00884D3F"/>
    <w:rsid w:val="0088728D"/>
    <w:rsid w:val="00893A9B"/>
    <w:rsid w:val="00896DB7"/>
    <w:rsid w:val="008A47F8"/>
    <w:rsid w:val="008A681E"/>
    <w:rsid w:val="008D5FDA"/>
    <w:rsid w:val="009022CF"/>
    <w:rsid w:val="009034D8"/>
    <w:rsid w:val="00910A34"/>
    <w:rsid w:val="00912349"/>
    <w:rsid w:val="00917923"/>
    <w:rsid w:val="00927B8A"/>
    <w:rsid w:val="009366B8"/>
    <w:rsid w:val="00965008"/>
    <w:rsid w:val="009B1AA8"/>
    <w:rsid w:val="009B207A"/>
    <w:rsid w:val="009B4ABB"/>
    <w:rsid w:val="009C2313"/>
    <w:rsid w:val="009C49F8"/>
    <w:rsid w:val="009F796E"/>
    <w:rsid w:val="00A10892"/>
    <w:rsid w:val="00A25F0B"/>
    <w:rsid w:val="00A31575"/>
    <w:rsid w:val="00A33521"/>
    <w:rsid w:val="00A3668A"/>
    <w:rsid w:val="00A41E9E"/>
    <w:rsid w:val="00A62F5D"/>
    <w:rsid w:val="00A702E0"/>
    <w:rsid w:val="00A95B3E"/>
    <w:rsid w:val="00AA1C54"/>
    <w:rsid w:val="00AA4376"/>
    <w:rsid w:val="00AA4C01"/>
    <w:rsid w:val="00AA76DF"/>
    <w:rsid w:val="00AD422D"/>
    <w:rsid w:val="00AD691D"/>
    <w:rsid w:val="00AE2596"/>
    <w:rsid w:val="00AF1B01"/>
    <w:rsid w:val="00AF6B29"/>
    <w:rsid w:val="00AF71A1"/>
    <w:rsid w:val="00B05AAA"/>
    <w:rsid w:val="00B05C9D"/>
    <w:rsid w:val="00B06735"/>
    <w:rsid w:val="00B32E72"/>
    <w:rsid w:val="00B34446"/>
    <w:rsid w:val="00B4555D"/>
    <w:rsid w:val="00B50981"/>
    <w:rsid w:val="00B74A01"/>
    <w:rsid w:val="00B8221A"/>
    <w:rsid w:val="00B92987"/>
    <w:rsid w:val="00B9319C"/>
    <w:rsid w:val="00B9364D"/>
    <w:rsid w:val="00BA7838"/>
    <w:rsid w:val="00BB1281"/>
    <w:rsid w:val="00BB348E"/>
    <w:rsid w:val="00BC5DEB"/>
    <w:rsid w:val="00BD197A"/>
    <w:rsid w:val="00BE6450"/>
    <w:rsid w:val="00BF53FE"/>
    <w:rsid w:val="00BF60CB"/>
    <w:rsid w:val="00BF6B8D"/>
    <w:rsid w:val="00C01764"/>
    <w:rsid w:val="00C27292"/>
    <w:rsid w:val="00C31037"/>
    <w:rsid w:val="00C434BD"/>
    <w:rsid w:val="00C55690"/>
    <w:rsid w:val="00C57C45"/>
    <w:rsid w:val="00C83DF0"/>
    <w:rsid w:val="00C904C9"/>
    <w:rsid w:val="00C904E1"/>
    <w:rsid w:val="00C91E3C"/>
    <w:rsid w:val="00C94793"/>
    <w:rsid w:val="00CA5FE4"/>
    <w:rsid w:val="00CA64B3"/>
    <w:rsid w:val="00CB448F"/>
    <w:rsid w:val="00CD1B86"/>
    <w:rsid w:val="00CD3230"/>
    <w:rsid w:val="00CD65CC"/>
    <w:rsid w:val="00CE60DF"/>
    <w:rsid w:val="00CF303D"/>
    <w:rsid w:val="00D02A2C"/>
    <w:rsid w:val="00D0526D"/>
    <w:rsid w:val="00D30037"/>
    <w:rsid w:val="00D36B26"/>
    <w:rsid w:val="00D44979"/>
    <w:rsid w:val="00D7080B"/>
    <w:rsid w:val="00D71F76"/>
    <w:rsid w:val="00D92D94"/>
    <w:rsid w:val="00DA7222"/>
    <w:rsid w:val="00DB07B5"/>
    <w:rsid w:val="00DD7CB4"/>
    <w:rsid w:val="00DE46A6"/>
    <w:rsid w:val="00E22FD8"/>
    <w:rsid w:val="00E50520"/>
    <w:rsid w:val="00E56E55"/>
    <w:rsid w:val="00E66A23"/>
    <w:rsid w:val="00E75F63"/>
    <w:rsid w:val="00E83CFD"/>
    <w:rsid w:val="00E84DB8"/>
    <w:rsid w:val="00EA5FFA"/>
    <w:rsid w:val="00EB4A7B"/>
    <w:rsid w:val="00EC33A0"/>
    <w:rsid w:val="00EC3F03"/>
    <w:rsid w:val="00F1261B"/>
    <w:rsid w:val="00F1774B"/>
    <w:rsid w:val="00F41C16"/>
    <w:rsid w:val="00F604D8"/>
    <w:rsid w:val="00F62D46"/>
    <w:rsid w:val="00F64668"/>
    <w:rsid w:val="00F72532"/>
    <w:rsid w:val="00FC5771"/>
    <w:rsid w:val="00FC76AE"/>
    <w:rsid w:val="00FD1066"/>
    <w:rsid w:val="00FD6CAC"/>
    <w:rsid w:val="00FE55D6"/>
    <w:rsid w:val="00FF0A61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253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5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5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25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25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25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342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4298"/>
  </w:style>
  <w:style w:type="paragraph" w:styleId="ad">
    <w:name w:val="footer"/>
    <w:basedOn w:val="a"/>
    <w:link w:val="ae"/>
    <w:uiPriority w:val="99"/>
    <w:unhideWhenUsed/>
    <w:rsid w:val="005342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4298"/>
  </w:style>
  <w:style w:type="character" w:styleId="af">
    <w:name w:val="Placeholder Text"/>
    <w:basedOn w:val="a0"/>
    <w:uiPriority w:val="99"/>
    <w:semiHidden/>
    <w:rsid w:val="00AD422D"/>
    <w:rPr>
      <w:color w:val="666666"/>
    </w:rPr>
  </w:style>
  <w:style w:type="paragraph" w:styleId="af0">
    <w:name w:val="Revision"/>
    <w:hidden/>
    <w:uiPriority w:val="99"/>
    <w:semiHidden/>
    <w:rsid w:val="00D92D94"/>
  </w:style>
  <w:style w:type="character" w:styleId="af1">
    <w:name w:val="annotation reference"/>
    <w:basedOn w:val="a0"/>
    <w:uiPriority w:val="99"/>
    <w:semiHidden/>
    <w:unhideWhenUsed/>
    <w:rsid w:val="00FD6CA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D6CAC"/>
  </w:style>
  <w:style w:type="character" w:customStyle="1" w:styleId="af3">
    <w:name w:val="コメント文字列 (文字)"/>
    <w:basedOn w:val="a0"/>
    <w:link w:val="af2"/>
    <w:uiPriority w:val="99"/>
    <w:rsid w:val="00FD6CA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6CA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D6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2026-01-22T04:42:00Z</dcterms:created>
  <dcterms:modified xsi:type="dcterms:W3CDTF">2026-01-22T04:42:00Z</dcterms:modified>
</cp:coreProperties>
</file>